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754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(со слов),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Строителей</w:t>
      </w:r>
      <w:r>
        <w:rPr>
          <w:rFonts w:ascii="Times New Roman" w:eastAsia="Times New Roman" w:hAnsi="Times New Roman" w:cs="Times New Roman"/>
        </w:rPr>
        <w:t xml:space="preserve"> д.111 кв.151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18810586250227019304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27.02.2025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27.02.2025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</w:t>
      </w:r>
      <w:r>
        <w:rPr>
          <w:rFonts w:ascii="Times New Roman" w:eastAsia="Times New Roman" w:hAnsi="Times New Roman" w:cs="Times New Roman"/>
        </w:rPr>
        <w:t xml:space="preserve">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18810586250227019304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18810586250227019304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11.03.2025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634584 от 18.05.2025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18810586250227019304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27.02.2025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</w:t>
      </w:r>
      <w:r>
        <w:rPr>
          <w:rFonts w:ascii="Times New Roman" w:eastAsia="Times New Roman" w:hAnsi="Times New Roman" w:cs="Times New Roman"/>
        </w:rPr>
        <w:t>ски из ГИС ГМП по состоянию на 21.05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 согласно которой</w:t>
      </w:r>
      <w:r>
        <w:rPr>
          <w:rFonts w:ascii="Times New Roman" w:eastAsia="Times New Roman" w:hAnsi="Times New Roman" w:cs="Times New Roman"/>
        </w:rPr>
        <w:t xml:space="preserve">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0412365400725007542520149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